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EB" w:rsidRPr="00FB3726" w:rsidRDefault="00BF73EB" w:rsidP="00975F09">
      <w:pPr>
        <w:jc w:val="center"/>
        <w:outlineLvl w:val="0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Nájemní družstvo Přeštice, družstvo, Masarykovo nám. 107, Přeštice, IČ 25245538</w:t>
      </w:r>
    </w:p>
    <w:p w:rsidR="00BF73EB" w:rsidRPr="00FB3726" w:rsidRDefault="00BF73EB" w:rsidP="00975F09">
      <w:pPr>
        <w:pBdr>
          <w:bottom w:val="single" w:sz="12" w:space="1" w:color="auto"/>
        </w:pBdr>
        <w:jc w:val="center"/>
        <w:outlineLvl w:val="0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Zapsané v obchodním rejstříku u Krajského soudu v Plzni: oddíl Dr., vložka 1754</w:t>
      </w:r>
    </w:p>
    <w:p w:rsidR="00BF73EB" w:rsidRPr="00FB3726" w:rsidRDefault="00BF73EB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="Calibri" w:hAnsi="Calibri" w:cs="Calibri"/>
          <w:bCs/>
          <w:szCs w:val="24"/>
        </w:rPr>
      </w:pPr>
    </w:p>
    <w:p w:rsidR="00BF73EB" w:rsidRPr="00FB3726" w:rsidRDefault="00BF73EB" w:rsidP="00975F09">
      <w:pPr>
        <w:jc w:val="center"/>
        <w:rPr>
          <w:rFonts w:cs="Calibri"/>
          <w:b/>
          <w:sz w:val="24"/>
          <w:szCs w:val="24"/>
        </w:rPr>
      </w:pPr>
      <w:r w:rsidRPr="00FB3726">
        <w:rPr>
          <w:rFonts w:cs="Calibri"/>
          <w:b/>
          <w:sz w:val="24"/>
          <w:szCs w:val="24"/>
        </w:rPr>
        <w:t>ZÁPIS z dílčí členské schůze Nájemního družstva Přeštice</w:t>
      </w:r>
    </w:p>
    <w:p w:rsidR="00BF73EB" w:rsidRPr="00FB3726" w:rsidRDefault="00BF73EB" w:rsidP="00975F09">
      <w:pPr>
        <w:jc w:val="center"/>
        <w:rPr>
          <w:rFonts w:cs="Calibri"/>
          <w:b/>
          <w:sz w:val="24"/>
          <w:szCs w:val="24"/>
        </w:rPr>
      </w:pPr>
      <w:r w:rsidRPr="00FB3726">
        <w:rPr>
          <w:rFonts w:cs="Calibri"/>
          <w:b/>
          <w:sz w:val="24"/>
          <w:szCs w:val="24"/>
        </w:rPr>
        <w:t xml:space="preserve">samospráva </w:t>
      </w:r>
      <w:r>
        <w:rPr>
          <w:rFonts w:cs="Calibri"/>
          <w:b/>
          <w:sz w:val="24"/>
          <w:szCs w:val="24"/>
        </w:rPr>
        <w:t>V Luční 1250, 1251</w:t>
      </w:r>
    </w:p>
    <w:p w:rsidR="00BF73EB" w:rsidRPr="00FB3726" w:rsidRDefault="00BF73EB">
      <w:pPr>
        <w:rPr>
          <w:rFonts w:cs="Calibri"/>
          <w:sz w:val="24"/>
          <w:szCs w:val="24"/>
          <w:u w:val="single"/>
        </w:rPr>
      </w:pPr>
    </w:p>
    <w:p w:rsidR="00BF73EB" w:rsidRPr="00FB3726" w:rsidRDefault="00BF73EB" w:rsidP="004D105D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Konané: </w:t>
      </w:r>
      <w:r>
        <w:rPr>
          <w:rFonts w:cs="Calibri"/>
          <w:sz w:val="24"/>
          <w:szCs w:val="24"/>
        </w:rPr>
        <w:t>20</w:t>
      </w:r>
      <w:r w:rsidRPr="00FB3726">
        <w:rPr>
          <w:rFonts w:cs="Calibri"/>
          <w:sz w:val="24"/>
          <w:szCs w:val="24"/>
        </w:rPr>
        <w:t xml:space="preserve">. 05. 2015 v prostorách </w:t>
      </w:r>
      <w:r>
        <w:rPr>
          <w:rFonts w:cs="Calibri"/>
          <w:sz w:val="24"/>
          <w:szCs w:val="24"/>
        </w:rPr>
        <w:t xml:space="preserve"> vchodu1250, V Luční </w:t>
      </w:r>
      <w:r w:rsidRPr="00FB3726">
        <w:rPr>
          <w:rFonts w:cs="Calibri"/>
          <w:sz w:val="24"/>
          <w:szCs w:val="24"/>
        </w:rPr>
        <w:t>125</w:t>
      </w:r>
      <w:r>
        <w:rPr>
          <w:rFonts w:cs="Calibri"/>
          <w:sz w:val="24"/>
          <w:szCs w:val="24"/>
        </w:rPr>
        <w:t>0</w:t>
      </w:r>
      <w:r w:rsidRPr="00FB3726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>1251</w:t>
      </w:r>
    </w:p>
    <w:p w:rsidR="00BF73EB" w:rsidRPr="00FB3726" w:rsidRDefault="00BF73EB" w:rsidP="004D105D">
      <w:pPr>
        <w:tabs>
          <w:tab w:val="center" w:pos="4536"/>
        </w:tabs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Přítomni: viz prezenční listina (členské schůze se zúčastnilo </w:t>
      </w:r>
      <w:r>
        <w:rPr>
          <w:rFonts w:cs="Calibri"/>
          <w:sz w:val="24"/>
          <w:szCs w:val="24"/>
        </w:rPr>
        <w:t>9</w:t>
      </w:r>
      <w:r w:rsidRPr="00FB3726">
        <w:rPr>
          <w:rFonts w:cs="Calibri"/>
          <w:sz w:val="24"/>
          <w:szCs w:val="24"/>
        </w:rPr>
        <w:t xml:space="preserve"> členů z 1</w:t>
      </w:r>
      <w:r>
        <w:rPr>
          <w:rFonts w:cs="Calibri"/>
          <w:sz w:val="24"/>
          <w:szCs w:val="24"/>
        </w:rPr>
        <w:t>2</w:t>
      </w:r>
      <w:r w:rsidRPr="00FB3726">
        <w:rPr>
          <w:rFonts w:cs="Calibri"/>
          <w:sz w:val="24"/>
          <w:szCs w:val="24"/>
        </w:rPr>
        <w:t xml:space="preserve"> pozvaných)</w:t>
      </w:r>
    </w:p>
    <w:p w:rsidR="00BF73EB" w:rsidRPr="00FB3726" w:rsidRDefault="00BF73EB" w:rsidP="004D105D">
      <w:pPr>
        <w:tabs>
          <w:tab w:val="center" w:pos="4536"/>
        </w:tabs>
        <w:jc w:val="both"/>
        <w:rPr>
          <w:rFonts w:cs="Calibri"/>
          <w:sz w:val="24"/>
          <w:szCs w:val="24"/>
        </w:rPr>
      </w:pPr>
    </w:p>
    <w:p w:rsidR="00BF73EB" w:rsidRPr="00FB3726" w:rsidRDefault="00BF73EB" w:rsidP="004D105D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  <w:u w:val="single"/>
        </w:rPr>
        <w:t>Program jednání:</w:t>
      </w:r>
      <w:r w:rsidRPr="00FB3726">
        <w:rPr>
          <w:rFonts w:cs="Calibri"/>
          <w:sz w:val="24"/>
          <w:szCs w:val="24"/>
        </w:rPr>
        <w:t xml:space="preserve">  </w:t>
      </w:r>
    </w:p>
    <w:p w:rsidR="00BF73EB" w:rsidRPr="00FB3726" w:rsidRDefault="00BF73EB" w:rsidP="004D105D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1.    Zahájení, kontrola prezenční listiny </w:t>
      </w:r>
    </w:p>
    <w:p w:rsidR="00BF73EB" w:rsidRPr="00FB3726" w:rsidRDefault="00BF73EB" w:rsidP="004D105D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2.    Zpráva předsedy družstva o činnosti představenstva za období od minulé ČS</w:t>
      </w:r>
    </w:p>
    <w:p w:rsidR="00BF73EB" w:rsidRPr="00FB3726" w:rsidRDefault="00BF73EB" w:rsidP="004D105D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3.    Schválení roční závěrky za r. 2014</w:t>
      </w:r>
    </w:p>
    <w:p w:rsidR="00BF73EB" w:rsidRPr="00FB3726" w:rsidRDefault="00BF73EB" w:rsidP="004D105D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4.    Volba členů Kontrolní komise</w:t>
      </w:r>
    </w:p>
    <w:p w:rsidR="00BF73EB" w:rsidRPr="00FB3726" w:rsidRDefault="00BF73EB" w:rsidP="004D105D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5.    Schválení Dodatku Směrnice č. 1/2014 pro stanovení jednorázových poplatků a </w:t>
      </w:r>
    </w:p>
    <w:p w:rsidR="00BF73EB" w:rsidRPr="00FB3726" w:rsidRDefault="00BF73EB" w:rsidP="00D6054C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schválení Domovního řádu </w:t>
      </w:r>
    </w:p>
    <w:p w:rsidR="00BF73EB" w:rsidRPr="00FB3726" w:rsidRDefault="00BF73EB" w:rsidP="004D105D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6.  Schválení Usnesení z dílčí členské schůze</w:t>
      </w:r>
    </w:p>
    <w:p w:rsidR="00BF73EB" w:rsidRPr="00FB3726" w:rsidRDefault="00BF73EB" w:rsidP="004D105D">
      <w:pPr>
        <w:jc w:val="both"/>
        <w:rPr>
          <w:rFonts w:cs="Calibri"/>
          <w:b/>
          <w:sz w:val="24"/>
          <w:szCs w:val="24"/>
          <w:u w:val="single"/>
        </w:rPr>
      </w:pPr>
      <w:r w:rsidRPr="00FB3726">
        <w:rPr>
          <w:rFonts w:cs="Calibri"/>
          <w:b/>
          <w:sz w:val="24"/>
          <w:szCs w:val="24"/>
          <w:u w:val="single"/>
        </w:rPr>
        <w:t>Průběh jednání:</w:t>
      </w:r>
    </w:p>
    <w:p w:rsidR="00BF73EB" w:rsidRPr="00FB3726" w:rsidRDefault="00BF73EB" w:rsidP="00363C8E">
      <w:pPr>
        <w:spacing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FB3726">
        <w:rPr>
          <w:rFonts w:cs="Calibri"/>
          <w:b/>
          <w:sz w:val="24"/>
          <w:szCs w:val="24"/>
          <w:u w:val="single"/>
        </w:rPr>
        <w:t xml:space="preserve">      </w:t>
      </w:r>
    </w:p>
    <w:p w:rsidR="00BF73EB" w:rsidRPr="00FB3726" w:rsidRDefault="00BF73EB" w:rsidP="00363C8E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Jednání dílčí členské schůze zahájila z pověření představenstva předsedkyně družstva paní Ivana Šiftová. Přivítala přítomné členy družstva. Konstatovala, že podle prezenční listiny je přítomno </w:t>
      </w:r>
      <w:r>
        <w:rPr>
          <w:rFonts w:cs="Calibri"/>
          <w:sz w:val="24"/>
          <w:szCs w:val="24"/>
        </w:rPr>
        <w:t>9</w:t>
      </w:r>
      <w:r w:rsidRPr="00FB3726">
        <w:rPr>
          <w:rFonts w:cs="Calibri"/>
          <w:sz w:val="24"/>
          <w:szCs w:val="24"/>
        </w:rPr>
        <w:t xml:space="preserve"> členů ze 1</w:t>
      </w:r>
      <w:r>
        <w:rPr>
          <w:rFonts w:cs="Calibri"/>
          <w:sz w:val="24"/>
          <w:szCs w:val="24"/>
        </w:rPr>
        <w:t>2</w:t>
      </w:r>
      <w:r w:rsidRPr="00FB3726">
        <w:rPr>
          <w:rFonts w:cs="Calibri"/>
          <w:sz w:val="24"/>
          <w:szCs w:val="24"/>
        </w:rPr>
        <w:t xml:space="preserve"> pozvaných a tudíž je </w:t>
      </w:r>
      <w:r w:rsidRPr="00FB3726">
        <w:rPr>
          <w:rFonts w:cs="Calibri"/>
          <w:b/>
          <w:sz w:val="24"/>
          <w:szCs w:val="24"/>
        </w:rPr>
        <w:t>dílčí členská schůze</w:t>
      </w:r>
      <w:r w:rsidRPr="00FB3726">
        <w:rPr>
          <w:rFonts w:cs="Calibri"/>
          <w:sz w:val="24"/>
          <w:szCs w:val="24"/>
        </w:rPr>
        <w:t xml:space="preserve"> </w:t>
      </w:r>
      <w:r w:rsidRPr="00FB3726">
        <w:rPr>
          <w:rFonts w:cs="Calibri"/>
          <w:b/>
          <w:sz w:val="24"/>
          <w:szCs w:val="24"/>
        </w:rPr>
        <w:t>usnášení schopná.</w:t>
      </w:r>
    </w:p>
    <w:p w:rsidR="00BF73EB" w:rsidRPr="00FB3726" w:rsidRDefault="00BF73EB" w:rsidP="00363C8E">
      <w:pPr>
        <w:spacing w:line="240" w:lineRule="auto"/>
        <w:ind w:left="360"/>
        <w:jc w:val="both"/>
        <w:rPr>
          <w:rFonts w:cs="Calibri"/>
          <w:sz w:val="24"/>
          <w:szCs w:val="24"/>
        </w:rPr>
      </w:pPr>
      <w:r w:rsidRPr="00FB3726">
        <w:rPr>
          <w:rFonts w:cs="Calibri"/>
          <w:b/>
          <w:sz w:val="24"/>
          <w:szCs w:val="24"/>
        </w:rPr>
        <w:t xml:space="preserve">2. </w:t>
      </w:r>
      <w:r w:rsidRPr="00FB3726">
        <w:rPr>
          <w:rFonts w:cs="Calibri"/>
          <w:sz w:val="24"/>
          <w:szCs w:val="24"/>
          <w:u w:val="single"/>
        </w:rPr>
        <w:t>Zpráva předsedkyně družstva o činnosti představenstva za období od minulé ČS</w:t>
      </w:r>
    </w:p>
    <w:p w:rsidR="00BF73EB" w:rsidRPr="00FB3726" w:rsidRDefault="00BF73EB" w:rsidP="00363C8E">
      <w:pPr>
        <w:spacing w:line="240" w:lineRule="auto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    Družstvo dosáhlo hospodářského výsledku po zdanění  3.357,- Kč. Rozvaha v plném  </w:t>
      </w:r>
    </w:p>
    <w:p w:rsidR="00BF73EB" w:rsidRPr="00FB3726" w:rsidRDefault="00BF73EB" w:rsidP="00363C8E">
      <w:pPr>
        <w:spacing w:line="240" w:lineRule="auto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     rozsahu byla všem členům k dispozici. Předsedkyně upozornila, že byla již uhrazena      </w:t>
      </w:r>
    </w:p>
    <w:p w:rsidR="00BF73EB" w:rsidRPr="00FB3726" w:rsidRDefault="00BF73EB" w:rsidP="00363C8E">
      <w:pPr>
        <w:spacing w:line="240" w:lineRule="auto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     ztráta z minulých let. Vyjádřila se k pohledávkám – pohledávky k nájemníkům činily k</w:t>
      </w:r>
    </w:p>
    <w:p w:rsidR="00BF73EB" w:rsidRPr="00FB3726" w:rsidRDefault="00BF73EB" w:rsidP="00363C8E">
      <w:pPr>
        <w:spacing w:line="240" w:lineRule="auto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     31.12.2014 39.461,-Kč. Dále upozornila na nesplacené úvěry Nájemního bytového </w:t>
      </w:r>
    </w:p>
    <w:p w:rsidR="00BF73EB" w:rsidRPr="00FB3726" w:rsidRDefault="00BF73EB" w:rsidP="005673EC">
      <w:pPr>
        <w:spacing w:line="240" w:lineRule="auto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     družstva celkem stav 17.655.918,- Kč a na výši Fondu oprav – stav 1. 972.475,- Kč. </w:t>
      </w:r>
    </w:p>
    <w:p w:rsidR="00BF73EB" w:rsidRPr="00FB3726" w:rsidRDefault="00BF73EB" w:rsidP="005673EC">
      <w:pPr>
        <w:spacing w:line="240" w:lineRule="auto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  Informovala o nových členech družstva.</w:t>
      </w:r>
    </w:p>
    <w:p w:rsidR="00BF73EB" w:rsidRPr="00FB3726" w:rsidRDefault="00BF73EB" w:rsidP="00363C8E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</w:t>
      </w:r>
      <w:r w:rsidRPr="00FB3726">
        <w:rPr>
          <w:rFonts w:cs="Calibri"/>
          <w:b/>
          <w:sz w:val="24"/>
          <w:szCs w:val="24"/>
        </w:rPr>
        <w:t xml:space="preserve">  Zprávu vzali na vědomí všichni přítomní. </w:t>
      </w:r>
    </w:p>
    <w:p w:rsidR="00BF73EB" w:rsidRPr="00FB3726" w:rsidRDefault="00BF73EB" w:rsidP="00363C8E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Calibri"/>
          <w:sz w:val="24"/>
          <w:szCs w:val="24"/>
          <w:u w:val="single"/>
        </w:rPr>
      </w:pPr>
      <w:r w:rsidRPr="00FB3726">
        <w:rPr>
          <w:rFonts w:cs="Calibri"/>
          <w:sz w:val="24"/>
          <w:szCs w:val="24"/>
          <w:u w:val="single"/>
        </w:rPr>
        <w:t xml:space="preserve">Schválení roční uzávěrky za rok 2014 </w:t>
      </w:r>
    </w:p>
    <w:p w:rsidR="00BF73EB" w:rsidRPr="00FB3726" w:rsidRDefault="00BF73EB" w:rsidP="00363C8E">
      <w:pPr>
        <w:spacing w:line="240" w:lineRule="auto"/>
        <w:ind w:left="360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Představenstvo doporučilo dílčí členské schůzi schválit roční účetní závěrku za rok   </w:t>
      </w:r>
    </w:p>
    <w:p w:rsidR="00BF73EB" w:rsidRPr="00FB3726" w:rsidRDefault="00BF73EB" w:rsidP="00363C8E">
      <w:pPr>
        <w:spacing w:line="240" w:lineRule="auto"/>
        <w:ind w:left="360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2014.</w:t>
      </w:r>
    </w:p>
    <w:p w:rsidR="00BF73EB" w:rsidRPr="00FB3726" w:rsidRDefault="00BF73EB" w:rsidP="00363C8E">
      <w:pPr>
        <w:spacing w:line="240" w:lineRule="auto"/>
        <w:ind w:left="360"/>
        <w:jc w:val="both"/>
        <w:rPr>
          <w:rFonts w:cs="Calibri"/>
          <w:sz w:val="24"/>
          <w:szCs w:val="24"/>
        </w:rPr>
      </w:pPr>
    </w:p>
    <w:p w:rsidR="00BF73EB" w:rsidRPr="00FB3726" w:rsidRDefault="00BF73EB" w:rsidP="00363C8E">
      <w:pPr>
        <w:spacing w:line="240" w:lineRule="auto"/>
        <w:ind w:left="360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Hlasování: pro </w:t>
      </w:r>
      <w:r>
        <w:rPr>
          <w:rFonts w:cs="Calibri"/>
          <w:sz w:val="24"/>
          <w:szCs w:val="24"/>
        </w:rPr>
        <w:t>9</w:t>
      </w:r>
      <w:r w:rsidRPr="00FB3726">
        <w:rPr>
          <w:rFonts w:cs="Calibri"/>
          <w:sz w:val="24"/>
          <w:szCs w:val="24"/>
        </w:rPr>
        <w:t xml:space="preserve"> členů, proti 0, zdržel se 0.</w:t>
      </w:r>
    </w:p>
    <w:p w:rsidR="00BF73EB" w:rsidRPr="00FB3726" w:rsidRDefault="00BF73EB" w:rsidP="00363C8E">
      <w:pPr>
        <w:spacing w:line="240" w:lineRule="auto"/>
        <w:ind w:left="360"/>
        <w:jc w:val="both"/>
        <w:rPr>
          <w:rFonts w:cs="Calibri"/>
          <w:b/>
          <w:sz w:val="24"/>
          <w:szCs w:val="24"/>
        </w:rPr>
      </w:pPr>
      <w:r w:rsidRPr="00FB3726">
        <w:rPr>
          <w:rFonts w:cs="Calibri"/>
          <w:b/>
          <w:sz w:val="24"/>
          <w:szCs w:val="24"/>
        </w:rPr>
        <w:t>Roční závěrka byla schválena.</w:t>
      </w:r>
    </w:p>
    <w:p w:rsidR="00BF73EB" w:rsidRPr="00FB3726" w:rsidRDefault="00BF73EB" w:rsidP="00363C8E">
      <w:pPr>
        <w:spacing w:line="240" w:lineRule="auto"/>
        <w:ind w:left="360"/>
        <w:jc w:val="both"/>
        <w:rPr>
          <w:rFonts w:cs="Calibri"/>
          <w:b/>
          <w:sz w:val="24"/>
          <w:szCs w:val="24"/>
        </w:rPr>
      </w:pPr>
    </w:p>
    <w:p w:rsidR="00BF73EB" w:rsidRPr="00FB3726" w:rsidRDefault="00BF73EB" w:rsidP="00363C8E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Calibri"/>
          <w:sz w:val="24"/>
          <w:szCs w:val="24"/>
          <w:u w:val="single"/>
        </w:rPr>
      </w:pPr>
      <w:r w:rsidRPr="00FB3726">
        <w:rPr>
          <w:rFonts w:cs="Calibri"/>
          <w:sz w:val="24"/>
          <w:szCs w:val="24"/>
          <w:u w:val="single"/>
        </w:rPr>
        <w:t xml:space="preserve">Volba členů Kontrolní komise </w:t>
      </w:r>
    </w:p>
    <w:p w:rsidR="00BF73EB" w:rsidRPr="00FB3726" w:rsidRDefault="00BF73EB" w:rsidP="00363C8E">
      <w:pPr>
        <w:ind w:left="360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Představenstvo na základě návrhů předsedů samospráv navrhlo dílčí členské schůzi </w:t>
      </w:r>
    </w:p>
    <w:p w:rsidR="00BF73EB" w:rsidRPr="00FB3726" w:rsidRDefault="00BF73EB" w:rsidP="00363C8E">
      <w:pPr>
        <w:ind w:left="360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tyto kandidáty na členy Kontrolní komise Nájemního bytového družstva:</w:t>
      </w:r>
    </w:p>
    <w:p w:rsidR="00BF73EB" w:rsidRPr="00FB3726" w:rsidRDefault="00BF73EB" w:rsidP="00363C8E">
      <w:pPr>
        <w:ind w:left="360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město Přeštice, Mgr. J. Karásek, p. M. Krieger.</w:t>
      </w:r>
    </w:p>
    <w:p w:rsidR="00BF73EB" w:rsidRPr="00FB3726" w:rsidRDefault="00BF73EB" w:rsidP="00363C8E">
      <w:pPr>
        <w:ind w:left="360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Hlasování: pro </w:t>
      </w:r>
      <w:r>
        <w:rPr>
          <w:rFonts w:cs="Calibri"/>
          <w:sz w:val="24"/>
          <w:szCs w:val="24"/>
        </w:rPr>
        <w:t>9</w:t>
      </w:r>
      <w:r w:rsidRPr="00FB3726">
        <w:rPr>
          <w:rFonts w:cs="Calibri"/>
          <w:sz w:val="24"/>
          <w:szCs w:val="24"/>
        </w:rPr>
        <w:t xml:space="preserve"> členů, proti 0, zdržel se 0</w:t>
      </w:r>
    </w:p>
    <w:p w:rsidR="00BF73EB" w:rsidRPr="00FB3726" w:rsidRDefault="00BF73EB" w:rsidP="00363C8E">
      <w:pPr>
        <w:ind w:left="360"/>
        <w:jc w:val="both"/>
        <w:rPr>
          <w:rFonts w:cs="Calibri"/>
          <w:b/>
          <w:sz w:val="24"/>
          <w:szCs w:val="24"/>
        </w:rPr>
      </w:pPr>
      <w:r w:rsidRPr="00FB3726">
        <w:rPr>
          <w:rFonts w:cs="Calibri"/>
          <w:b/>
          <w:sz w:val="24"/>
          <w:szCs w:val="24"/>
        </w:rPr>
        <w:t xml:space="preserve">Kandidáti byli schváleni všemi přítomnými. </w:t>
      </w:r>
    </w:p>
    <w:p w:rsidR="00BF73EB" w:rsidRPr="00FB3726" w:rsidRDefault="00BF73EB" w:rsidP="00363C8E">
      <w:pPr>
        <w:ind w:left="360"/>
        <w:jc w:val="both"/>
        <w:rPr>
          <w:rFonts w:cs="Calibri"/>
          <w:b/>
          <w:sz w:val="24"/>
          <w:szCs w:val="24"/>
        </w:rPr>
      </w:pPr>
    </w:p>
    <w:p w:rsidR="00BF73EB" w:rsidRPr="00FB3726" w:rsidRDefault="00BF73EB" w:rsidP="004774AB">
      <w:pPr>
        <w:pStyle w:val="ListParagraph"/>
        <w:numPr>
          <w:ilvl w:val="0"/>
          <w:numId w:val="7"/>
        </w:numPr>
        <w:jc w:val="both"/>
        <w:rPr>
          <w:rFonts w:cs="Calibri"/>
          <w:sz w:val="24"/>
          <w:szCs w:val="24"/>
          <w:u w:val="single"/>
        </w:rPr>
      </w:pPr>
      <w:r w:rsidRPr="00FB3726">
        <w:rPr>
          <w:rFonts w:cs="Calibri"/>
          <w:sz w:val="24"/>
          <w:szCs w:val="24"/>
          <w:u w:val="single"/>
        </w:rPr>
        <w:t xml:space="preserve">Schválení Dodatku směrnice č. 1/2014 pro stanovení jednorázových poplatků a </w:t>
      </w:r>
    </w:p>
    <w:p w:rsidR="00BF73EB" w:rsidRPr="00FB3726" w:rsidRDefault="00BF73EB" w:rsidP="004774AB">
      <w:pPr>
        <w:ind w:left="720"/>
        <w:jc w:val="both"/>
        <w:rPr>
          <w:rFonts w:cs="Calibri"/>
          <w:sz w:val="24"/>
          <w:szCs w:val="24"/>
          <w:u w:val="single"/>
        </w:rPr>
      </w:pPr>
      <w:r w:rsidRPr="00FB3726">
        <w:rPr>
          <w:rFonts w:cs="Calibri"/>
          <w:sz w:val="24"/>
          <w:szCs w:val="24"/>
          <w:u w:val="single"/>
        </w:rPr>
        <w:t>Domovního řádu</w:t>
      </w:r>
    </w:p>
    <w:p w:rsidR="00BF73EB" w:rsidRPr="00FB3726" w:rsidRDefault="00BF73EB" w:rsidP="004774AB">
      <w:pPr>
        <w:ind w:left="720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Dodatek zpřesňuje „ </w:t>
      </w:r>
      <w:r w:rsidRPr="00FB3726">
        <w:rPr>
          <w:rFonts w:cs="Calibri"/>
          <w:b/>
          <w:sz w:val="24"/>
          <w:szCs w:val="24"/>
        </w:rPr>
        <w:t>stavební úpravy “,</w:t>
      </w:r>
      <w:r w:rsidRPr="00FB3726">
        <w:rPr>
          <w:rFonts w:cs="Calibri"/>
          <w:sz w:val="24"/>
          <w:szCs w:val="24"/>
        </w:rPr>
        <w:t xml:space="preserve"> jejich rozsah a na které stavební úpravy je </w:t>
      </w:r>
    </w:p>
    <w:p w:rsidR="00BF73EB" w:rsidRPr="00FB3726" w:rsidRDefault="00BF73EB" w:rsidP="004774AB">
      <w:pPr>
        <w:ind w:left="720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potřebný souhlas představenstva a členské schůze. Dále zpřesňuje sankci</w:t>
      </w:r>
    </w:p>
    <w:p w:rsidR="00BF73EB" w:rsidRPr="00FB3726" w:rsidRDefault="00BF73EB" w:rsidP="004774AB">
      <w:pPr>
        <w:ind w:left="720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„ </w:t>
      </w:r>
      <w:r w:rsidRPr="00FB3726">
        <w:rPr>
          <w:rFonts w:cs="Calibri"/>
          <w:b/>
          <w:sz w:val="24"/>
          <w:szCs w:val="24"/>
        </w:rPr>
        <w:t>Opakované porušování Domovního řádu“</w:t>
      </w:r>
      <w:r w:rsidRPr="00FB3726">
        <w:rPr>
          <w:rFonts w:cs="Calibri"/>
          <w:sz w:val="24"/>
          <w:szCs w:val="24"/>
        </w:rPr>
        <w:t xml:space="preserve"> – jaká porušení patří do této sankce.</w:t>
      </w:r>
    </w:p>
    <w:p w:rsidR="00BF73EB" w:rsidRPr="00FB3726" w:rsidRDefault="00BF73EB" w:rsidP="004774AB">
      <w:pPr>
        <w:ind w:left="720"/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Hlasování: pro </w:t>
      </w:r>
      <w:r>
        <w:rPr>
          <w:rFonts w:cs="Calibri"/>
          <w:sz w:val="24"/>
          <w:szCs w:val="24"/>
        </w:rPr>
        <w:t>9</w:t>
      </w:r>
      <w:r w:rsidRPr="00FB3726">
        <w:rPr>
          <w:rFonts w:cs="Calibri"/>
          <w:sz w:val="24"/>
          <w:szCs w:val="24"/>
        </w:rPr>
        <w:t xml:space="preserve"> členů, proti 0, zdržel se 0</w:t>
      </w:r>
    </w:p>
    <w:p w:rsidR="00BF73EB" w:rsidRPr="00FB3726" w:rsidRDefault="00BF73EB" w:rsidP="004774AB">
      <w:pPr>
        <w:ind w:left="720"/>
        <w:jc w:val="both"/>
        <w:rPr>
          <w:rFonts w:cs="Calibri"/>
          <w:b/>
          <w:sz w:val="24"/>
          <w:szCs w:val="24"/>
        </w:rPr>
      </w:pPr>
      <w:r w:rsidRPr="00FB3726">
        <w:rPr>
          <w:rFonts w:cs="Calibri"/>
          <w:b/>
          <w:sz w:val="24"/>
          <w:szCs w:val="24"/>
        </w:rPr>
        <w:t>Dodatek č. 1 Směrnice č. 1/2014 pro stanovení jednorázových poplatků  a Domovní řád byl schválen.</w:t>
      </w:r>
    </w:p>
    <w:p w:rsidR="00BF73EB" w:rsidRPr="00FB3726" w:rsidRDefault="00BF73EB" w:rsidP="00633754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</w:t>
      </w:r>
    </w:p>
    <w:p w:rsidR="00BF73EB" w:rsidRPr="00FB3726" w:rsidRDefault="00BF73EB" w:rsidP="004D105D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b/>
          <w:sz w:val="24"/>
          <w:szCs w:val="24"/>
        </w:rPr>
        <w:t xml:space="preserve">      6.</w:t>
      </w:r>
      <w:r w:rsidRPr="00FB3726">
        <w:rPr>
          <w:rFonts w:cs="Calibri"/>
          <w:sz w:val="24"/>
          <w:szCs w:val="24"/>
        </w:rPr>
        <w:t xml:space="preserve"> </w:t>
      </w:r>
      <w:r w:rsidRPr="00FB3726">
        <w:rPr>
          <w:rFonts w:cs="Calibri"/>
          <w:sz w:val="24"/>
          <w:szCs w:val="24"/>
          <w:u w:val="single"/>
        </w:rPr>
        <w:t>Usnesení členské schůze</w:t>
      </w:r>
    </w:p>
    <w:p w:rsidR="00BF73EB" w:rsidRPr="00FB3726" w:rsidRDefault="00BF73EB" w:rsidP="004D105D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Předsedkyně družstva přečetla návrh Usnesení dílčí členské schůze a nechala o něm  </w:t>
      </w:r>
    </w:p>
    <w:p w:rsidR="00BF73EB" w:rsidRPr="00FB3726" w:rsidRDefault="00BF73EB" w:rsidP="00633754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hlasovat. Návrh Usnesení obdrželi všichni členové družstva s Pozvánkou.</w:t>
      </w:r>
    </w:p>
    <w:p w:rsidR="00BF73EB" w:rsidRPr="00FB3726" w:rsidRDefault="00BF73EB" w:rsidP="00633754">
      <w:pPr>
        <w:jc w:val="both"/>
        <w:rPr>
          <w:rFonts w:cs="Calibri"/>
          <w:b/>
          <w:sz w:val="24"/>
          <w:szCs w:val="24"/>
        </w:rPr>
      </w:pPr>
      <w:r w:rsidRPr="00FB3726">
        <w:rPr>
          <w:rFonts w:cs="Calibri"/>
          <w:b/>
          <w:sz w:val="24"/>
          <w:szCs w:val="24"/>
        </w:rPr>
        <w:t xml:space="preserve">   USNESENÍ</w:t>
      </w:r>
    </w:p>
    <w:p w:rsidR="00BF73EB" w:rsidRPr="00FB3726" w:rsidRDefault="00BF73EB" w:rsidP="00633754">
      <w:p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</w:t>
      </w:r>
    </w:p>
    <w:p w:rsidR="00BF73EB" w:rsidRPr="00FB3726" w:rsidRDefault="00BF73EB" w:rsidP="00633754">
      <w:pPr>
        <w:jc w:val="both"/>
        <w:rPr>
          <w:rFonts w:cs="Calibri"/>
          <w:b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</w:t>
      </w:r>
      <w:r w:rsidRPr="00FB3726">
        <w:rPr>
          <w:rFonts w:cs="Calibri"/>
          <w:b/>
          <w:sz w:val="24"/>
          <w:szCs w:val="24"/>
        </w:rPr>
        <w:t>Členská dílčí schůze schvaluje:</w:t>
      </w:r>
    </w:p>
    <w:p w:rsidR="00BF73EB" w:rsidRPr="00FB3726" w:rsidRDefault="00BF73EB" w:rsidP="00633754">
      <w:pPr>
        <w:pStyle w:val="ListParagraph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Roční závěrku za rok 2014</w:t>
      </w:r>
    </w:p>
    <w:p w:rsidR="00BF73EB" w:rsidRPr="00FB3726" w:rsidRDefault="00BF73EB" w:rsidP="00633754">
      <w:pPr>
        <w:pStyle w:val="ListParagraph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Členy Kontrolní komise NBD ve složení: město Přeštice, Mgr. J. Karásek, p. M. Krieger</w:t>
      </w:r>
    </w:p>
    <w:p w:rsidR="00BF73EB" w:rsidRPr="00FB3726" w:rsidRDefault="00BF73EB" w:rsidP="00633754">
      <w:pPr>
        <w:pStyle w:val="ListParagraph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Dodatek č.1 k Směrnice č. 1/2014 a Domovní řád</w:t>
      </w:r>
    </w:p>
    <w:p w:rsidR="00BF73EB" w:rsidRPr="00FB3726" w:rsidRDefault="00BF73EB" w:rsidP="004D105D">
      <w:pPr>
        <w:jc w:val="both"/>
        <w:rPr>
          <w:rFonts w:cs="Calibri"/>
          <w:b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                      </w:t>
      </w:r>
      <w:r w:rsidRPr="00FB3726">
        <w:rPr>
          <w:rFonts w:cs="Calibri"/>
          <w:b/>
          <w:sz w:val="24"/>
          <w:szCs w:val="24"/>
        </w:rPr>
        <w:t xml:space="preserve">Hlasování: pro </w:t>
      </w:r>
      <w:r>
        <w:rPr>
          <w:rFonts w:cs="Calibri"/>
          <w:b/>
          <w:sz w:val="24"/>
          <w:szCs w:val="24"/>
        </w:rPr>
        <w:t>9</w:t>
      </w:r>
      <w:r w:rsidRPr="00FB3726">
        <w:rPr>
          <w:rFonts w:cs="Calibri"/>
          <w:b/>
          <w:sz w:val="24"/>
          <w:szCs w:val="24"/>
        </w:rPr>
        <w:t xml:space="preserve"> členů, proti 0, zdržel se 0 </w:t>
      </w:r>
    </w:p>
    <w:p w:rsidR="00BF73EB" w:rsidRPr="00FB3726" w:rsidRDefault="00BF73EB" w:rsidP="004D105D">
      <w:pPr>
        <w:jc w:val="both"/>
        <w:rPr>
          <w:rFonts w:cs="Calibri"/>
          <w:b/>
          <w:sz w:val="24"/>
          <w:szCs w:val="24"/>
        </w:rPr>
      </w:pPr>
      <w:r w:rsidRPr="00FB3726">
        <w:rPr>
          <w:rFonts w:cs="Calibri"/>
          <w:b/>
          <w:sz w:val="24"/>
          <w:szCs w:val="24"/>
        </w:rPr>
        <w:t>Usnesení bylo přijato všemi přítomnými.</w:t>
      </w:r>
    </w:p>
    <w:p w:rsidR="00BF73EB" w:rsidRPr="00FB3726" w:rsidRDefault="00BF73EB" w:rsidP="004D105D">
      <w:pPr>
        <w:jc w:val="both"/>
        <w:rPr>
          <w:rFonts w:cs="Calibri"/>
          <w:b/>
          <w:sz w:val="24"/>
          <w:szCs w:val="24"/>
        </w:rPr>
      </w:pPr>
    </w:p>
    <w:p w:rsidR="00BF73EB" w:rsidRPr="00FB3726" w:rsidRDefault="00BF73EB" w:rsidP="004D105D">
      <w:pPr>
        <w:jc w:val="both"/>
        <w:rPr>
          <w:rFonts w:cs="Calibri"/>
          <w:b/>
          <w:sz w:val="24"/>
          <w:szCs w:val="24"/>
        </w:rPr>
      </w:pPr>
      <w:r w:rsidRPr="00FB3726">
        <w:rPr>
          <w:rFonts w:cs="Calibri"/>
          <w:b/>
          <w:sz w:val="24"/>
          <w:szCs w:val="24"/>
        </w:rPr>
        <w:t xml:space="preserve">   Členská dílčí schůze bere na vědomí:</w:t>
      </w:r>
    </w:p>
    <w:p w:rsidR="00BF73EB" w:rsidRPr="00FB3726" w:rsidRDefault="00BF73EB" w:rsidP="00880C25">
      <w:pPr>
        <w:pStyle w:val="ListParagraph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Zprávu předsedkyně družstva v mezidobí</w:t>
      </w:r>
    </w:p>
    <w:p w:rsidR="00BF73EB" w:rsidRPr="00FB3726" w:rsidRDefault="00BF73EB" w:rsidP="00880C25">
      <w:pPr>
        <w:ind w:left="480"/>
        <w:rPr>
          <w:rFonts w:cs="Calibri"/>
          <w:b/>
          <w:sz w:val="24"/>
          <w:szCs w:val="24"/>
        </w:rPr>
      </w:pPr>
      <w:r w:rsidRPr="00FB3726">
        <w:rPr>
          <w:rFonts w:cs="Calibri"/>
          <w:b/>
          <w:sz w:val="24"/>
          <w:szCs w:val="24"/>
        </w:rPr>
        <w:t xml:space="preserve">Hlasování: pro </w:t>
      </w:r>
      <w:r>
        <w:rPr>
          <w:rFonts w:cs="Calibri"/>
          <w:b/>
          <w:sz w:val="24"/>
          <w:szCs w:val="24"/>
        </w:rPr>
        <w:t>9</w:t>
      </w:r>
      <w:r w:rsidRPr="00FB3726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členů</w:t>
      </w:r>
      <w:r w:rsidRPr="00FB3726">
        <w:rPr>
          <w:rFonts w:cs="Calibri"/>
          <w:b/>
          <w:sz w:val="24"/>
          <w:szCs w:val="24"/>
        </w:rPr>
        <w:t>, proti</w:t>
      </w:r>
      <w:r>
        <w:rPr>
          <w:rFonts w:cs="Calibri"/>
          <w:b/>
          <w:sz w:val="24"/>
          <w:szCs w:val="24"/>
        </w:rPr>
        <w:t xml:space="preserve"> </w:t>
      </w:r>
      <w:r w:rsidRPr="00FB3726">
        <w:rPr>
          <w:rFonts w:cs="Calibri"/>
          <w:b/>
          <w:sz w:val="24"/>
          <w:szCs w:val="24"/>
        </w:rPr>
        <w:t xml:space="preserve"> 0 , zdržel se 0 </w:t>
      </w:r>
    </w:p>
    <w:p w:rsidR="00BF73EB" w:rsidRPr="00FB3726" w:rsidRDefault="00BF73EB" w:rsidP="00880C25">
      <w:pPr>
        <w:ind w:left="480"/>
        <w:rPr>
          <w:rFonts w:cs="Calibri"/>
          <w:b/>
          <w:sz w:val="24"/>
          <w:szCs w:val="24"/>
        </w:rPr>
      </w:pPr>
    </w:p>
    <w:p w:rsidR="00BF73EB" w:rsidRPr="00FB3726" w:rsidRDefault="00BF73EB" w:rsidP="00880C25">
      <w:pPr>
        <w:ind w:left="480"/>
        <w:rPr>
          <w:rFonts w:cs="Calibri"/>
          <w:b/>
          <w:sz w:val="24"/>
          <w:szCs w:val="24"/>
        </w:rPr>
      </w:pPr>
    </w:p>
    <w:p w:rsidR="00BF73EB" w:rsidRPr="00FB3726" w:rsidRDefault="00BF73EB">
      <w:pPr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V Přešticích dne </w:t>
      </w:r>
      <w:r>
        <w:rPr>
          <w:rFonts w:cs="Calibri"/>
          <w:sz w:val="24"/>
          <w:szCs w:val="24"/>
        </w:rPr>
        <w:t>20</w:t>
      </w:r>
      <w:r w:rsidRPr="00FB3726">
        <w:rPr>
          <w:rFonts w:cs="Calibri"/>
          <w:sz w:val="24"/>
          <w:szCs w:val="24"/>
        </w:rPr>
        <w:t>. 05. 2015</w:t>
      </w:r>
    </w:p>
    <w:p w:rsidR="00BF73EB" w:rsidRPr="00FB3726" w:rsidRDefault="00BF73EB">
      <w:pPr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Zápis zapsala:  Ivana Šiftová</w:t>
      </w:r>
    </w:p>
    <w:p w:rsidR="00BF73EB" w:rsidRPr="00FB3726" w:rsidRDefault="00BF73EB">
      <w:pPr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Ověřovatel zápisu: </w:t>
      </w:r>
      <w:r>
        <w:rPr>
          <w:rFonts w:cs="Calibri"/>
          <w:sz w:val="24"/>
          <w:szCs w:val="24"/>
        </w:rPr>
        <w:t>Michal Krieger</w:t>
      </w:r>
    </w:p>
    <w:p w:rsidR="00BF73EB" w:rsidRPr="00FB3726" w:rsidRDefault="00BF73EB">
      <w:pPr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                             </w:t>
      </w:r>
    </w:p>
    <w:p w:rsidR="00BF73EB" w:rsidRPr="00FB3726" w:rsidRDefault="00BF73EB">
      <w:pPr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Podpis členů představenstva</w:t>
      </w:r>
    </w:p>
    <w:p w:rsidR="00BF73EB" w:rsidRPr="00FB3726" w:rsidRDefault="00BF73EB">
      <w:pPr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......................................................                                                                                        .......................................................</w:t>
      </w:r>
    </w:p>
    <w:p w:rsidR="00BF73EB" w:rsidRPr="00FB3726" w:rsidRDefault="00BF73EB">
      <w:pPr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.   </w:t>
      </w:r>
    </w:p>
    <w:p w:rsidR="00BF73EB" w:rsidRPr="00FB3726" w:rsidRDefault="00BF73EB">
      <w:pPr>
        <w:rPr>
          <w:rFonts w:cs="Calibri"/>
          <w:sz w:val="24"/>
          <w:szCs w:val="24"/>
        </w:rPr>
      </w:pPr>
    </w:p>
    <w:p w:rsidR="00BF73EB" w:rsidRPr="00FB3726" w:rsidRDefault="00BF73EB" w:rsidP="00880C25">
      <w:pPr>
        <w:jc w:val="right"/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>Podpis předsedy představenstva</w:t>
      </w:r>
    </w:p>
    <w:p w:rsidR="00BF73EB" w:rsidRPr="00FB3726" w:rsidRDefault="00BF73EB">
      <w:pPr>
        <w:rPr>
          <w:rFonts w:cs="Calibri"/>
          <w:sz w:val="24"/>
          <w:szCs w:val="24"/>
        </w:rPr>
      </w:pPr>
      <w:r w:rsidRPr="00FB3726">
        <w:rPr>
          <w:rFonts w:cs="Calibri"/>
          <w:sz w:val="24"/>
          <w:szCs w:val="24"/>
        </w:rPr>
        <w:t xml:space="preserve">  </w:t>
      </w:r>
    </w:p>
    <w:p w:rsidR="00BF73EB" w:rsidRPr="00FB3726" w:rsidRDefault="00BF73EB" w:rsidP="00ED4A5E">
      <w:pPr>
        <w:jc w:val="right"/>
        <w:rPr>
          <w:rFonts w:cs="Calibri"/>
          <w:sz w:val="24"/>
          <w:szCs w:val="24"/>
        </w:rPr>
      </w:pPr>
    </w:p>
    <w:p w:rsidR="00BF73EB" w:rsidRPr="00860461" w:rsidRDefault="00BF73EB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sectPr w:rsidR="00BF73EB" w:rsidRPr="00860461" w:rsidSect="00B75A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EB" w:rsidRDefault="00BF73EB" w:rsidP="00D56622">
      <w:pPr>
        <w:spacing w:after="0" w:line="240" w:lineRule="auto"/>
      </w:pPr>
      <w:r>
        <w:separator/>
      </w:r>
    </w:p>
  </w:endnote>
  <w:endnote w:type="continuationSeparator" w:id="0">
    <w:p w:rsidR="00BF73EB" w:rsidRDefault="00BF73EB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EB" w:rsidRDefault="00BF73E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F73EB" w:rsidRDefault="00BF73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EB" w:rsidRDefault="00BF73EB" w:rsidP="00D56622">
      <w:pPr>
        <w:spacing w:after="0" w:line="240" w:lineRule="auto"/>
      </w:pPr>
      <w:r>
        <w:separator/>
      </w:r>
    </w:p>
  </w:footnote>
  <w:footnote w:type="continuationSeparator" w:id="0">
    <w:p w:rsidR="00BF73EB" w:rsidRDefault="00BF73EB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29D62064"/>
    <w:multiLevelType w:val="hybridMultilevel"/>
    <w:tmpl w:val="0D98D934"/>
    <w:lvl w:ilvl="0" w:tplc="1BB2E9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9413C7"/>
    <w:multiLevelType w:val="hybridMultilevel"/>
    <w:tmpl w:val="E93A078A"/>
    <w:lvl w:ilvl="0" w:tplc="ADE4ADE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BAB"/>
    <w:rsid w:val="000005FE"/>
    <w:rsid w:val="00006700"/>
    <w:rsid w:val="000075A0"/>
    <w:rsid w:val="00007A02"/>
    <w:rsid w:val="000250A7"/>
    <w:rsid w:val="00032DB9"/>
    <w:rsid w:val="00034F2C"/>
    <w:rsid w:val="00046DD9"/>
    <w:rsid w:val="000557D2"/>
    <w:rsid w:val="00056CF7"/>
    <w:rsid w:val="00060A71"/>
    <w:rsid w:val="0007216D"/>
    <w:rsid w:val="00074965"/>
    <w:rsid w:val="00074DD5"/>
    <w:rsid w:val="000767B2"/>
    <w:rsid w:val="0008561F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514E"/>
    <w:rsid w:val="001A560A"/>
    <w:rsid w:val="001A6675"/>
    <w:rsid w:val="001A69A9"/>
    <w:rsid w:val="001B6455"/>
    <w:rsid w:val="001C1B75"/>
    <w:rsid w:val="001E0EFC"/>
    <w:rsid w:val="001F094E"/>
    <w:rsid w:val="001F55E3"/>
    <w:rsid w:val="002026D3"/>
    <w:rsid w:val="00203ACD"/>
    <w:rsid w:val="00227FF9"/>
    <w:rsid w:val="00234A93"/>
    <w:rsid w:val="00245BCE"/>
    <w:rsid w:val="00247C71"/>
    <w:rsid w:val="0025174C"/>
    <w:rsid w:val="00260D2C"/>
    <w:rsid w:val="00264557"/>
    <w:rsid w:val="00267697"/>
    <w:rsid w:val="00277329"/>
    <w:rsid w:val="00282955"/>
    <w:rsid w:val="00284AC1"/>
    <w:rsid w:val="00287965"/>
    <w:rsid w:val="00290977"/>
    <w:rsid w:val="002A1AA2"/>
    <w:rsid w:val="002A440D"/>
    <w:rsid w:val="002A4B01"/>
    <w:rsid w:val="002A58E6"/>
    <w:rsid w:val="002B05D1"/>
    <w:rsid w:val="002B28F7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63C8E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2527E"/>
    <w:rsid w:val="0043303E"/>
    <w:rsid w:val="004425E7"/>
    <w:rsid w:val="0044489C"/>
    <w:rsid w:val="00444BAB"/>
    <w:rsid w:val="00444F2E"/>
    <w:rsid w:val="00446E6C"/>
    <w:rsid w:val="00452742"/>
    <w:rsid w:val="00453999"/>
    <w:rsid w:val="00453A5D"/>
    <w:rsid w:val="004613C6"/>
    <w:rsid w:val="00470282"/>
    <w:rsid w:val="0047199D"/>
    <w:rsid w:val="004774AB"/>
    <w:rsid w:val="00490550"/>
    <w:rsid w:val="00493C89"/>
    <w:rsid w:val="004950DC"/>
    <w:rsid w:val="00497D4D"/>
    <w:rsid w:val="004A55E0"/>
    <w:rsid w:val="004B4B5C"/>
    <w:rsid w:val="004B6345"/>
    <w:rsid w:val="004D0F47"/>
    <w:rsid w:val="004D105D"/>
    <w:rsid w:val="004D3C66"/>
    <w:rsid w:val="004D523B"/>
    <w:rsid w:val="004D6989"/>
    <w:rsid w:val="004E3622"/>
    <w:rsid w:val="004E4EEC"/>
    <w:rsid w:val="004F1D70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673EC"/>
    <w:rsid w:val="00576CA6"/>
    <w:rsid w:val="0057762B"/>
    <w:rsid w:val="0058578B"/>
    <w:rsid w:val="00586F5E"/>
    <w:rsid w:val="0059178B"/>
    <w:rsid w:val="00594E84"/>
    <w:rsid w:val="005A0320"/>
    <w:rsid w:val="005A0B1C"/>
    <w:rsid w:val="005A1D07"/>
    <w:rsid w:val="005A4320"/>
    <w:rsid w:val="005A4E02"/>
    <w:rsid w:val="005C15C9"/>
    <w:rsid w:val="005C1BE9"/>
    <w:rsid w:val="005C6A03"/>
    <w:rsid w:val="005D1A44"/>
    <w:rsid w:val="005D38B1"/>
    <w:rsid w:val="005D6F24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3627"/>
    <w:rsid w:val="0062103E"/>
    <w:rsid w:val="00621184"/>
    <w:rsid w:val="00631B59"/>
    <w:rsid w:val="00633357"/>
    <w:rsid w:val="00633754"/>
    <w:rsid w:val="00640AB0"/>
    <w:rsid w:val="0064331C"/>
    <w:rsid w:val="006462C0"/>
    <w:rsid w:val="00651263"/>
    <w:rsid w:val="006524FD"/>
    <w:rsid w:val="006571A4"/>
    <w:rsid w:val="006709DE"/>
    <w:rsid w:val="006720D2"/>
    <w:rsid w:val="00676B54"/>
    <w:rsid w:val="00680414"/>
    <w:rsid w:val="00682864"/>
    <w:rsid w:val="00686FB7"/>
    <w:rsid w:val="00692465"/>
    <w:rsid w:val="00694250"/>
    <w:rsid w:val="00697D45"/>
    <w:rsid w:val="006B09E5"/>
    <w:rsid w:val="006B1511"/>
    <w:rsid w:val="006B1A31"/>
    <w:rsid w:val="006B28CA"/>
    <w:rsid w:val="006B29D2"/>
    <w:rsid w:val="006B359B"/>
    <w:rsid w:val="006B5236"/>
    <w:rsid w:val="006C4CEF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60BD9"/>
    <w:rsid w:val="007700F0"/>
    <w:rsid w:val="007709D3"/>
    <w:rsid w:val="00770E67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733FB"/>
    <w:rsid w:val="00880C25"/>
    <w:rsid w:val="008A44D4"/>
    <w:rsid w:val="008A5346"/>
    <w:rsid w:val="008B2EAA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3043C"/>
    <w:rsid w:val="0093204B"/>
    <w:rsid w:val="00932AC1"/>
    <w:rsid w:val="00934433"/>
    <w:rsid w:val="009423B6"/>
    <w:rsid w:val="00947AA7"/>
    <w:rsid w:val="00950DA0"/>
    <w:rsid w:val="00953B7C"/>
    <w:rsid w:val="00957E93"/>
    <w:rsid w:val="00963CF9"/>
    <w:rsid w:val="00974CBE"/>
    <w:rsid w:val="00975F09"/>
    <w:rsid w:val="00977516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488F"/>
    <w:rsid w:val="009F6655"/>
    <w:rsid w:val="00A01A2B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79"/>
    <w:rsid w:val="00AB2FF2"/>
    <w:rsid w:val="00AB31BB"/>
    <w:rsid w:val="00AC57A4"/>
    <w:rsid w:val="00AD0381"/>
    <w:rsid w:val="00AD1864"/>
    <w:rsid w:val="00AD2418"/>
    <w:rsid w:val="00AD3AEB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3BB9"/>
    <w:rsid w:val="00BF4A72"/>
    <w:rsid w:val="00BF73EB"/>
    <w:rsid w:val="00C053BE"/>
    <w:rsid w:val="00C15AC4"/>
    <w:rsid w:val="00C20290"/>
    <w:rsid w:val="00C21971"/>
    <w:rsid w:val="00C309FB"/>
    <w:rsid w:val="00C31219"/>
    <w:rsid w:val="00C32F1F"/>
    <w:rsid w:val="00C33153"/>
    <w:rsid w:val="00C44FC3"/>
    <w:rsid w:val="00C46F9E"/>
    <w:rsid w:val="00C528DD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D1677"/>
    <w:rsid w:val="00CE1624"/>
    <w:rsid w:val="00CE585C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711D"/>
    <w:rsid w:val="00D72799"/>
    <w:rsid w:val="00D85407"/>
    <w:rsid w:val="00D858FE"/>
    <w:rsid w:val="00D8730B"/>
    <w:rsid w:val="00D9370C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755AB"/>
    <w:rsid w:val="00F77D75"/>
    <w:rsid w:val="00F94555"/>
    <w:rsid w:val="00F96CD6"/>
    <w:rsid w:val="00FA1E47"/>
    <w:rsid w:val="00FB186A"/>
    <w:rsid w:val="00FB3726"/>
    <w:rsid w:val="00FB58B9"/>
    <w:rsid w:val="00FB720F"/>
    <w:rsid w:val="00FC0526"/>
    <w:rsid w:val="00FD4CA2"/>
    <w:rsid w:val="00FD505C"/>
    <w:rsid w:val="00FE0E8C"/>
    <w:rsid w:val="00FE2F4A"/>
    <w:rsid w:val="00FF3EB0"/>
    <w:rsid w:val="00FF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al"/>
    <w:next w:val="Normal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622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662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555</Words>
  <Characters>3276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subject/>
  <dc:creator>karasek</dc:creator>
  <cp:keywords/>
  <dc:description/>
  <cp:lastModifiedBy>Reinwartovi</cp:lastModifiedBy>
  <cp:revision>2</cp:revision>
  <dcterms:created xsi:type="dcterms:W3CDTF">2015-06-30T05:21:00Z</dcterms:created>
  <dcterms:modified xsi:type="dcterms:W3CDTF">2015-06-30T05:21:00Z</dcterms:modified>
</cp:coreProperties>
</file>